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47A2" w14:textId="77777777" w:rsidR="00075A2E" w:rsidRPr="00C8780A" w:rsidRDefault="00075A2E" w:rsidP="00335CF0">
      <w:pPr>
        <w:pStyle w:val="Default"/>
        <w:jc w:val="center"/>
        <w:rPr>
          <w:b/>
          <w:bCs/>
          <w:i/>
          <w:iCs/>
          <w:color w:val="000000" w:themeColor="text1"/>
          <w:sz w:val="16"/>
          <w:szCs w:val="16"/>
        </w:rPr>
      </w:pPr>
    </w:p>
    <w:p w14:paraId="7C64A6CB" w14:textId="0520D8B5" w:rsidR="00335CF0" w:rsidRPr="00E32CE6" w:rsidRDefault="00335CF0" w:rsidP="00376AB0">
      <w:pPr>
        <w:pStyle w:val="Default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9876B5">
        <w:rPr>
          <w:b/>
          <w:bCs/>
          <w:i/>
          <w:iCs/>
          <w:color w:val="000000" w:themeColor="text1"/>
          <w:sz w:val="28"/>
          <w:szCs w:val="28"/>
        </w:rPr>
        <w:t xml:space="preserve">The Power of Prevention – </w:t>
      </w:r>
      <w:r w:rsidRPr="00E32CE6">
        <w:rPr>
          <w:b/>
          <w:bCs/>
          <w:i/>
          <w:iCs/>
          <w:color w:val="000000" w:themeColor="text1"/>
          <w:sz w:val="28"/>
          <w:szCs w:val="28"/>
        </w:rPr>
        <w:t xml:space="preserve">Immunizing for a Safer, Healthier World:  </w:t>
      </w:r>
    </w:p>
    <w:p w14:paraId="3C5FA738" w14:textId="77777777" w:rsidR="00335CF0" w:rsidRDefault="00335CF0" w:rsidP="00376AB0">
      <w:pPr>
        <w:pStyle w:val="Default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32CE6">
        <w:rPr>
          <w:b/>
          <w:bCs/>
          <w:i/>
          <w:iCs/>
          <w:color w:val="000000" w:themeColor="text1"/>
          <w:sz w:val="28"/>
          <w:szCs w:val="28"/>
        </w:rPr>
        <w:t>An Opportunity to Accelerate Measles and Rubella Elimination through System Strengthening</w:t>
      </w:r>
    </w:p>
    <w:p w14:paraId="477E3B3D" w14:textId="77777777" w:rsidR="00075A2E" w:rsidRPr="00075A2E" w:rsidRDefault="00075A2E" w:rsidP="00376AB0">
      <w:pPr>
        <w:pStyle w:val="Default"/>
        <w:jc w:val="center"/>
        <w:rPr>
          <w:b/>
          <w:bCs/>
          <w:color w:val="000000" w:themeColor="text1"/>
          <w:sz w:val="16"/>
          <w:szCs w:val="16"/>
        </w:rPr>
      </w:pPr>
    </w:p>
    <w:p w14:paraId="7316BBDB" w14:textId="77777777" w:rsidR="003B5F64" w:rsidRPr="00BB70AD" w:rsidRDefault="003B5F64" w:rsidP="00376AB0">
      <w:pPr>
        <w:pStyle w:val="Default"/>
        <w:jc w:val="center"/>
        <w:rPr>
          <w:color w:val="000000" w:themeColor="text1"/>
        </w:rPr>
      </w:pPr>
      <w:r w:rsidRPr="00BB70AD">
        <w:rPr>
          <w:b/>
          <w:bCs/>
          <w:color w:val="000000" w:themeColor="text1"/>
        </w:rPr>
        <w:t>Friday, 23 May 2025 | 18:00 – 19:20 | Reception to Follow</w:t>
      </w:r>
    </w:p>
    <w:p w14:paraId="4A31AF9A" w14:textId="0AA3323F" w:rsidR="003B5F64" w:rsidRPr="00BB70AD" w:rsidRDefault="005B3C39" w:rsidP="00376AB0">
      <w:pPr>
        <w:pStyle w:val="Default"/>
        <w:jc w:val="center"/>
        <w:rPr>
          <w:color w:val="auto"/>
        </w:rPr>
      </w:pPr>
      <w:r w:rsidRPr="00BB70AD">
        <w:rPr>
          <w:color w:val="auto"/>
        </w:rPr>
        <w:t xml:space="preserve">Salle </w:t>
      </w:r>
      <w:r>
        <w:rPr>
          <w:color w:val="auto"/>
        </w:rPr>
        <w:t>XXV,</w:t>
      </w:r>
      <w:r w:rsidRPr="00BB70AD">
        <w:rPr>
          <w:color w:val="auto"/>
        </w:rPr>
        <w:t xml:space="preserve"> </w:t>
      </w:r>
      <w:r w:rsidR="003B5F64" w:rsidRPr="00BB70AD">
        <w:rPr>
          <w:color w:val="auto"/>
        </w:rPr>
        <w:t>Palais des Nations</w:t>
      </w:r>
    </w:p>
    <w:p w14:paraId="0AF2E0D9" w14:textId="77777777" w:rsidR="00376AB0" w:rsidRPr="00376AB0" w:rsidRDefault="00376AB0" w:rsidP="00376AB0">
      <w:pPr>
        <w:spacing w:after="0" w:line="240" w:lineRule="auto"/>
        <w:rPr>
          <w:b/>
          <w:bCs/>
          <w:sz w:val="16"/>
          <w:szCs w:val="16"/>
        </w:rPr>
      </w:pPr>
    </w:p>
    <w:p w14:paraId="79CE73A4" w14:textId="276C9091" w:rsidR="00482BD4" w:rsidRPr="006E2AE3" w:rsidRDefault="00482BD4" w:rsidP="00376AB0">
      <w:pPr>
        <w:spacing w:after="0" w:line="240" w:lineRule="auto"/>
      </w:pPr>
      <w:r w:rsidRPr="005E3914">
        <w:rPr>
          <w:b/>
          <w:bCs/>
        </w:rPr>
        <w:t>Opening</w:t>
      </w:r>
      <w:r>
        <w:rPr>
          <w:b/>
          <w:bCs/>
        </w:rPr>
        <w:t xml:space="preserve"> by Moderator</w:t>
      </w:r>
      <w:r>
        <w:t xml:space="preserve">:  Mr. Jarrett Barrios, Senior Vice-President, American Red Cross </w:t>
      </w:r>
    </w:p>
    <w:p w14:paraId="00375730" w14:textId="1C187F8B" w:rsidR="00482BD4" w:rsidRPr="00E112C4" w:rsidRDefault="00482BD4" w:rsidP="000E4157">
      <w:r w:rsidRPr="221C3932">
        <w:rPr>
          <w:b/>
          <w:bCs/>
        </w:rPr>
        <w:t>Welcoming Remarks</w:t>
      </w:r>
      <w:r>
        <w:t xml:space="preserve">: Mr. </w:t>
      </w:r>
      <w:r w:rsidR="00FF1E87">
        <w:t xml:space="preserve">Jagan Chapagain, </w:t>
      </w:r>
      <w:r w:rsidRPr="00482BD4">
        <w:t xml:space="preserve">IFRC Secretary General </w:t>
      </w:r>
      <w:r>
        <w:t xml:space="preserve"> </w:t>
      </w:r>
    </w:p>
    <w:p w14:paraId="6618829C" w14:textId="32273BE6" w:rsidR="00482BD4" w:rsidRDefault="00482BD4" w:rsidP="000E4157">
      <w:r w:rsidRPr="00F048CB">
        <w:rPr>
          <w:b/>
          <w:bCs/>
        </w:rPr>
        <w:t>WHO Vision</w:t>
      </w:r>
      <w:r w:rsidRPr="008420DE">
        <w:t xml:space="preserve">: </w:t>
      </w:r>
      <w:r w:rsidR="00EB4FBB">
        <w:t xml:space="preserve">(TBC) </w:t>
      </w:r>
      <w:r w:rsidR="003B4376">
        <w:t>Dr Tedros Ghebreyesus, Director-General</w:t>
      </w:r>
    </w:p>
    <w:p w14:paraId="55578106" w14:textId="2EA2AF2E" w:rsidR="00482BD4" w:rsidRPr="00920081" w:rsidRDefault="00482BD4" w:rsidP="007569C9">
      <w:pPr>
        <w:spacing w:after="0" w:line="240" w:lineRule="auto"/>
      </w:pPr>
      <w:r w:rsidRPr="221C3932">
        <w:rPr>
          <w:b/>
          <w:bCs/>
        </w:rPr>
        <w:t>Context Setting</w:t>
      </w:r>
      <w:r>
        <w:t xml:space="preserve">:  </w:t>
      </w:r>
      <w:r w:rsidRPr="00A27074">
        <w:t>Dr Sania Nishtar, CEO, Gavi</w:t>
      </w:r>
      <w:r>
        <w:t xml:space="preserve">, the Vaccine Alliance </w:t>
      </w:r>
    </w:p>
    <w:p w14:paraId="618BEFEE" w14:textId="77777777" w:rsidR="007569C9" w:rsidRDefault="007569C9" w:rsidP="007569C9">
      <w:pPr>
        <w:spacing w:after="0" w:line="240" w:lineRule="auto"/>
        <w:ind w:right="-154"/>
        <w:rPr>
          <w:b/>
          <w:bCs/>
        </w:rPr>
      </w:pPr>
    </w:p>
    <w:p w14:paraId="18FDB00E" w14:textId="2B5E73C4" w:rsidR="00482BD4" w:rsidRDefault="00482BD4" w:rsidP="007569C9">
      <w:pPr>
        <w:spacing w:after="0" w:line="240" w:lineRule="auto"/>
        <w:ind w:right="-154"/>
        <w:rPr>
          <w:b/>
          <w:bCs/>
        </w:rPr>
      </w:pPr>
      <w:r w:rsidRPr="221C3932">
        <w:rPr>
          <w:b/>
          <w:bCs/>
        </w:rPr>
        <w:t xml:space="preserve">Theme 1:   Building political will and commitment to overcome health inequities by ensuring all children </w:t>
      </w:r>
      <w:r>
        <w:rPr>
          <w:b/>
          <w:bCs/>
        </w:rPr>
        <w:t xml:space="preserve">are reached </w:t>
      </w:r>
      <w:r w:rsidRPr="221C3932">
        <w:rPr>
          <w:b/>
          <w:bCs/>
        </w:rPr>
        <w:t>with measles and rubella vaccination; thereby preventing measles outbreaks, and child mortality and disability</w:t>
      </w:r>
      <w:r>
        <w:rPr>
          <w:b/>
          <w:bCs/>
        </w:rPr>
        <w:t xml:space="preserve"> due to measles and rubella </w:t>
      </w:r>
    </w:p>
    <w:p w14:paraId="53C1FB9C" w14:textId="77777777" w:rsidR="003263D8" w:rsidRPr="009F717F" w:rsidRDefault="003263D8" w:rsidP="007569C9">
      <w:pPr>
        <w:spacing w:after="0" w:line="240" w:lineRule="auto"/>
        <w:ind w:left="360"/>
        <w:rPr>
          <w:b/>
          <w:bCs/>
          <w:sz w:val="16"/>
          <w:szCs w:val="16"/>
        </w:rPr>
      </w:pPr>
    </w:p>
    <w:p w14:paraId="5757B9A3" w14:textId="3C4EED70" w:rsidR="00482BD4" w:rsidRDefault="00482BD4" w:rsidP="007569C9">
      <w:pPr>
        <w:spacing w:after="0" w:line="240" w:lineRule="auto"/>
        <w:ind w:left="720"/>
      </w:pPr>
      <w:r w:rsidRPr="000D27D2">
        <w:t xml:space="preserve">Moderated by </w:t>
      </w:r>
      <w:r w:rsidR="00305094">
        <w:t xml:space="preserve">Ms. Magdalena Robert, Deputy Director, Program Advocacy and Communications, Polio &amp; Vaccine Delivery, </w:t>
      </w:r>
      <w:r w:rsidRPr="000D27D2">
        <w:t xml:space="preserve">Gates Foundation </w:t>
      </w:r>
    </w:p>
    <w:p w14:paraId="2BFDA069" w14:textId="77777777" w:rsidR="00BC5027" w:rsidRPr="009F717F" w:rsidRDefault="00BC5027" w:rsidP="007569C9">
      <w:pPr>
        <w:spacing w:after="0" w:line="240" w:lineRule="auto"/>
        <w:ind w:left="720"/>
        <w:rPr>
          <w:sz w:val="16"/>
          <w:szCs w:val="16"/>
        </w:rPr>
      </w:pPr>
    </w:p>
    <w:p w14:paraId="7AC76B93" w14:textId="77777777" w:rsidR="009A20B9" w:rsidRPr="007F4C6E" w:rsidRDefault="009A20B9" w:rsidP="009A20B9">
      <w:pPr>
        <w:pStyle w:val="ListParagraph"/>
        <w:numPr>
          <w:ilvl w:val="0"/>
          <w:numId w:val="5"/>
        </w:numPr>
        <w:spacing w:after="0" w:line="240" w:lineRule="auto"/>
        <w:ind w:right="-1"/>
      </w:pPr>
      <w:r>
        <w:t xml:space="preserve">HE </w:t>
      </w:r>
      <w:r w:rsidRPr="00BB70AD">
        <w:t xml:space="preserve">Madame Doctor Colonel Assa </w:t>
      </w:r>
      <w:proofErr w:type="spellStart"/>
      <w:r w:rsidRPr="00BB70AD">
        <w:t>Badialo</w:t>
      </w:r>
      <w:proofErr w:type="spellEnd"/>
      <w:r w:rsidRPr="00BB70AD">
        <w:t xml:space="preserve"> T</w:t>
      </w:r>
      <w:r>
        <w:t>oure</w:t>
      </w:r>
      <w:r w:rsidRPr="00BB70AD">
        <w:t xml:space="preserve">, Minister of Health and Social Development, </w:t>
      </w:r>
      <w:r>
        <w:t xml:space="preserve">Republic of </w:t>
      </w:r>
      <w:r w:rsidRPr="00393F58">
        <w:rPr>
          <w:b/>
          <w:bCs/>
        </w:rPr>
        <w:t>Mali</w:t>
      </w:r>
    </w:p>
    <w:p w14:paraId="4E3D9E45" w14:textId="148ADF3C" w:rsidR="003263D8" w:rsidRPr="003263D8" w:rsidRDefault="003263D8" w:rsidP="007569C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(TBC) </w:t>
      </w:r>
      <w:r w:rsidR="00EA4D4E">
        <w:t>HE</w:t>
      </w:r>
      <w:r w:rsidRPr="003263D8">
        <w:t xml:space="preserve"> Dr Samuel-Roger Kamba</w:t>
      </w:r>
      <w:r>
        <w:t xml:space="preserve">, </w:t>
      </w:r>
      <w:r w:rsidRPr="003263D8">
        <w:t>Minister of Public Health, Hygiene and Prevention</w:t>
      </w:r>
      <w:r>
        <w:t xml:space="preserve">, </w:t>
      </w:r>
      <w:r w:rsidRPr="003263D8">
        <w:rPr>
          <w:b/>
          <w:bCs/>
        </w:rPr>
        <w:t>Democratic Republic of the Congo</w:t>
      </w:r>
    </w:p>
    <w:p w14:paraId="2E449857" w14:textId="70CD2CC6" w:rsidR="00C6275E" w:rsidRDefault="00C6275E" w:rsidP="007569C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Ms. Grace Melia, Mother’s Viewpoint, </w:t>
      </w:r>
      <w:r w:rsidR="002D4648">
        <w:t xml:space="preserve">Republic of </w:t>
      </w:r>
      <w:r w:rsidRPr="00844F6C">
        <w:rPr>
          <w:b/>
          <w:bCs/>
        </w:rPr>
        <w:t>Indonesia</w:t>
      </w:r>
    </w:p>
    <w:p w14:paraId="5302B8B1" w14:textId="10FC8E42" w:rsidR="00FE03DE" w:rsidRPr="009876B5" w:rsidRDefault="00FE03DE" w:rsidP="007569C9">
      <w:pPr>
        <w:pStyle w:val="ListParagraph"/>
        <w:numPr>
          <w:ilvl w:val="0"/>
          <w:numId w:val="5"/>
        </w:numPr>
        <w:spacing w:after="0" w:line="240" w:lineRule="auto"/>
      </w:pPr>
      <w:r w:rsidRPr="00FE03DE">
        <w:rPr>
          <w:b/>
          <w:bCs/>
        </w:rPr>
        <w:t>UNICEF</w:t>
      </w:r>
      <w:r w:rsidRPr="00FE03DE">
        <w:t xml:space="preserve"> Perspective:</w:t>
      </w:r>
      <w:r w:rsidRPr="00D97C06">
        <w:t xml:space="preserve"> Dr</w:t>
      </w:r>
      <w:r w:rsidR="005B3C39">
        <w:t xml:space="preserve"> </w:t>
      </w:r>
      <w:r w:rsidRPr="00C06574">
        <w:t>Yasmin Haque</w:t>
      </w:r>
      <w:r>
        <w:t>, Director of Health</w:t>
      </w:r>
    </w:p>
    <w:p w14:paraId="112594CB" w14:textId="77777777" w:rsidR="00FE03DE" w:rsidRPr="009F717F" w:rsidRDefault="00FE03DE" w:rsidP="007569C9">
      <w:pPr>
        <w:spacing w:after="0" w:line="240" w:lineRule="auto"/>
        <w:rPr>
          <w:sz w:val="16"/>
          <w:szCs w:val="16"/>
          <w:u w:val="single"/>
        </w:rPr>
      </w:pPr>
    </w:p>
    <w:p w14:paraId="11F7B6E1" w14:textId="5A8C3312" w:rsidR="008A16A2" w:rsidRDefault="00FE03DE" w:rsidP="007569C9">
      <w:pPr>
        <w:spacing w:after="0" w:line="240" w:lineRule="auto"/>
        <w:ind w:left="360"/>
        <w:rPr>
          <w:u w:val="single"/>
        </w:rPr>
      </w:pPr>
      <w:r w:rsidRPr="221C3932">
        <w:rPr>
          <w:u w:val="single"/>
        </w:rPr>
        <w:t xml:space="preserve">Audience Reflections Highlighting </w:t>
      </w:r>
      <w:r w:rsidR="008863DF">
        <w:rPr>
          <w:u w:val="single"/>
        </w:rPr>
        <w:t xml:space="preserve">the WHO African </w:t>
      </w:r>
      <w:r w:rsidRPr="221C3932">
        <w:rPr>
          <w:u w:val="single"/>
        </w:rPr>
        <w:t>Regional Director</w:t>
      </w:r>
    </w:p>
    <w:p w14:paraId="5B16A706" w14:textId="54F48348" w:rsidR="009F717F" w:rsidRDefault="009F717F" w:rsidP="007569C9">
      <w:pPr>
        <w:pStyle w:val="ListParagraph"/>
        <w:numPr>
          <w:ilvl w:val="0"/>
          <w:numId w:val="6"/>
        </w:numPr>
        <w:spacing w:after="0" w:line="240" w:lineRule="auto"/>
      </w:pPr>
      <w:r w:rsidRPr="009F717F">
        <w:t xml:space="preserve">Dr Chikwe </w:t>
      </w:r>
      <w:proofErr w:type="spellStart"/>
      <w:r w:rsidRPr="007118B5">
        <w:t>Ihekweazu</w:t>
      </w:r>
      <w:proofErr w:type="spellEnd"/>
      <w:r w:rsidRPr="007118B5">
        <w:t xml:space="preserve">, Acting Regional Director, </w:t>
      </w:r>
      <w:r w:rsidRPr="007118B5">
        <w:rPr>
          <w:b/>
          <w:bCs/>
        </w:rPr>
        <w:t>WHO</w:t>
      </w:r>
      <w:r w:rsidRPr="00F502FA">
        <w:rPr>
          <w:b/>
          <w:bCs/>
        </w:rPr>
        <w:t xml:space="preserve"> African Regional Office</w:t>
      </w:r>
    </w:p>
    <w:p w14:paraId="6E842E14" w14:textId="05CF2DAC" w:rsidR="009F717F" w:rsidRPr="009F717F" w:rsidRDefault="009F717F" w:rsidP="007569C9">
      <w:pPr>
        <w:pStyle w:val="ListParagraph"/>
        <w:numPr>
          <w:ilvl w:val="0"/>
          <w:numId w:val="6"/>
        </w:numPr>
        <w:spacing w:after="0" w:line="240" w:lineRule="auto"/>
      </w:pPr>
      <w:r>
        <w:t>Audience perspectives and comments</w:t>
      </w:r>
    </w:p>
    <w:p w14:paraId="6ADAC604" w14:textId="77777777" w:rsidR="007569C9" w:rsidRDefault="007569C9" w:rsidP="007569C9">
      <w:pPr>
        <w:spacing w:after="0" w:line="240" w:lineRule="auto"/>
        <w:rPr>
          <w:b/>
          <w:bCs/>
        </w:rPr>
      </w:pPr>
    </w:p>
    <w:p w14:paraId="4D204A05" w14:textId="5A19A5F9" w:rsidR="000E4157" w:rsidRDefault="000E4157" w:rsidP="007569C9">
      <w:pPr>
        <w:spacing w:after="0" w:line="240" w:lineRule="auto"/>
        <w:rPr>
          <w:b/>
          <w:bCs/>
        </w:rPr>
      </w:pPr>
      <w:r w:rsidRPr="221C3932">
        <w:rPr>
          <w:b/>
          <w:bCs/>
        </w:rPr>
        <w:t xml:space="preserve">Theme 2: Fostering local partnerships and participation to drive equitable access to all immunizations and to strengthen routine immunization </w:t>
      </w:r>
    </w:p>
    <w:p w14:paraId="3A318FC7" w14:textId="77777777" w:rsidR="000E4157" w:rsidRPr="000E4157" w:rsidRDefault="000E4157" w:rsidP="007569C9">
      <w:pPr>
        <w:spacing w:after="0" w:line="240" w:lineRule="auto"/>
        <w:rPr>
          <w:b/>
          <w:bCs/>
          <w:sz w:val="16"/>
          <w:szCs w:val="16"/>
        </w:rPr>
      </w:pPr>
    </w:p>
    <w:p w14:paraId="6AC47403" w14:textId="51AE177B" w:rsidR="000E4157" w:rsidRDefault="000E4157" w:rsidP="007569C9">
      <w:pPr>
        <w:spacing w:after="0" w:line="240" w:lineRule="auto"/>
        <w:ind w:left="720"/>
      </w:pPr>
      <w:r w:rsidRPr="00BE6846">
        <w:t>Moderated by Mr. Jarrett Barrios, American Red Cross</w:t>
      </w:r>
    </w:p>
    <w:p w14:paraId="02BD0B4D" w14:textId="77777777" w:rsidR="000E4157" w:rsidRPr="000E4157" w:rsidRDefault="000E4157" w:rsidP="007569C9">
      <w:pPr>
        <w:spacing w:after="0" w:line="240" w:lineRule="auto"/>
        <w:rPr>
          <w:sz w:val="16"/>
          <w:szCs w:val="16"/>
        </w:rPr>
      </w:pPr>
    </w:p>
    <w:p w14:paraId="6B86AED4" w14:textId="72657A3B" w:rsidR="00F96D9E" w:rsidRPr="00F96D9E" w:rsidRDefault="00F96D9E" w:rsidP="007569C9">
      <w:pPr>
        <w:pStyle w:val="ListParagraph"/>
        <w:numPr>
          <w:ilvl w:val="0"/>
          <w:numId w:val="9"/>
        </w:numPr>
        <w:spacing w:after="0" w:line="240" w:lineRule="auto"/>
      </w:pPr>
      <w:r w:rsidRPr="00F96D9E">
        <w:t>H</w:t>
      </w:r>
      <w:r w:rsidR="008D2029">
        <w:t xml:space="preserve">E </w:t>
      </w:r>
      <w:r w:rsidRPr="00F96D9E">
        <w:t xml:space="preserve">Dr Ali Haji Adam Abubakar, Minister of Health and Human Services, </w:t>
      </w:r>
      <w:r w:rsidR="00FF6FA1">
        <w:t xml:space="preserve">Federal Republic of </w:t>
      </w:r>
      <w:r w:rsidRPr="00F96D9E">
        <w:rPr>
          <w:b/>
          <w:bCs/>
        </w:rPr>
        <w:t>Somalia</w:t>
      </w:r>
    </w:p>
    <w:p w14:paraId="5D881460" w14:textId="4A43F6EB" w:rsidR="007D62C6" w:rsidRPr="00070782" w:rsidRDefault="007D62C6" w:rsidP="007D62C6">
      <w:pPr>
        <w:pStyle w:val="ListParagraph"/>
        <w:numPr>
          <w:ilvl w:val="0"/>
          <w:numId w:val="5"/>
        </w:numPr>
        <w:spacing w:after="0" w:line="240" w:lineRule="auto"/>
      </w:pPr>
      <w:r w:rsidRPr="00070782">
        <w:t>H</w:t>
      </w:r>
      <w:r w:rsidR="008D2029">
        <w:t xml:space="preserve">E </w:t>
      </w:r>
      <w:r w:rsidRPr="00070782">
        <w:t xml:space="preserve">Dr Hilal bin Ali bin Hilal </w:t>
      </w:r>
      <w:proofErr w:type="spellStart"/>
      <w:r w:rsidRPr="00070782">
        <w:t>Alsabti</w:t>
      </w:r>
      <w:proofErr w:type="spellEnd"/>
      <w:r w:rsidRPr="00070782">
        <w:t xml:space="preserve">, Minister of Health, </w:t>
      </w:r>
      <w:r>
        <w:t xml:space="preserve">Sultanate of </w:t>
      </w:r>
      <w:r w:rsidRPr="00070782">
        <w:rPr>
          <w:b/>
          <w:bCs/>
        </w:rPr>
        <w:t>Oman</w:t>
      </w:r>
      <w:r w:rsidRPr="00070782">
        <w:t xml:space="preserve"> </w:t>
      </w:r>
    </w:p>
    <w:p w14:paraId="79BC6BB5" w14:textId="591A0F3A" w:rsidR="00D22BB8" w:rsidRPr="00070782" w:rsidRDefault="00D22BB8" w:rsidP="007569C9">
      <w:pPr>
        <w:pStyle w:val="ListParagraph"/>
        <w:spacing w:after="0" w:line="240" w:lineRule="auto"/>
        <w:ind w:left="360"/>
      </w:pPr>
    </w:p>
    <w:p w14:paraId="30548D9A" w14:textId="77777777" w:rsidR="004032A2" w:rsidRDefault="000E4157" w:rsidP="007569C9">
      <w:pPr>
        <w:spacing w:after="0" w:line="240" w:lineRule="auto"/>
        <w:ind w:left="360"/>
      </w:pPr>
      <w:r>
        <w:rPr>
          <w:u w:val="single"/>
        </w:rPr>
        <w:t xml:space="preserve">Audience Reflections Highlighting </w:t>
      </w:r>
      <w:r w:rsidR="008518A9">
        <w:rPr>
          <w:u w:val="single"/>
        </w:rPr>
        <w:t xml:space="preserve">WHO/PAHO </w:t>
      </w:r>
      <w:r>
        <w:rPr>
          <w:u w:val="single"/>
        </w:rPr>
        <w:t>Regional Director</w:t>
      </w:r>
      <w:r w:rsidRPr="00D5706B">
        <w:t xml:space="preserve">  </w:t>
      </w:r>
    </w:p>
    <w:p w14:paraId="544EB4CF" w14:textId="378BC178" w:rsidR="00FF26AC" w:rsidRDefault="00FF26AC" w:rsidP="007569C9">
      <w:pPr>
        <w:pStyle w:val="ListParagraph"/>
        <w:numPr>
          <w:ilvl w:val="0"/>
          <w:numId w:val="9"/>
        </w:numPr>
        <w:spacing w:after="0" w:line="240" w:lineRule="auto"/>
        <w:ind w:firstLine="0"/>
      </w:pPr>
      <w:r w:rsidRPr="00C8780A">
        <w:t>Dr Jarbas Barbosa</w:t>
      </w:r>
      <w:r w:rsidR="00C8780A" w:rsidRPr="00C8780A">
        <w:t xml:space="preserve">, </w:t>
      </w:r>
      <w:r w:rsidRPr="00C8780A">
        <w:t xml:space="preserve">Regional Director, </w:t>
      </w:r>
      <w:r w:rsidR="00F502FA" w:rsidRPr="00F502FA">
        <w:rPr>
          <w:b/>
          <w:bCs/>
        </w:rPr>
        <w:t>PAHO/</w:t>
      </w:r>
      <w:r w:rsidRPr="00F502FA">
        <w:rPr>
          <w:b/>
          <w:bCs/>
        </w:rPr>
        <w:t>Americas Regional Office</w:t>
      </w:r>
    </w:p>
    <w:p w14:paraId="1F72C57F" w14:textId="188327C9" w:rsidR="00FB486F" w:rsidRPr="00C8780A" w:rsidRDefault="00FB486F" w:rsidP="007569C9">
      <w:pPr>
        <w:pStyle w:val="ListParagraph"/>
        <w:numPr>
          <w:ilvl w:val="0"/>
          <w:numId w:val="9"/>
        </w:numPr>
        <w:spacing w:after="0" w:line="240" w:lineRule="auto"/>
        <w:ind w:firstLine="0"/>
      </w:pPr>
      <w:r>
        <w:t>Audience perspectives and comments</w:t>
      </w:r>
    </w:p>
    <w:p w14:paraId="156FE46C" w14:textId="77777777" w:rsidR="007569C9" w:rsidRDefault="007569C9" w:rsidP="007569C9">
      <w:pPr>
        <w:spacing w:after="0" w:line="240" w:lineRule="auto"/>
        <w:rPr>
          <w:b/>
          <w:bCs/>
        </w:rPr>
      </w:pPr>
    </w:p>
    <w:p w14:paraId="1A7E18A0" w14:textId="75CFEC68" w:rsidR="000E4157" w:rsidRPr="007C174F" w:rsidRDefault="000E4157" w:rsidP="007569C9">
      <w:pPr>
        <w:spacing w:after="0" w:line="240" w:lineRule="auto"/>
      </w:pPr>
      <w:r w:rsidRPr="00C8780A">
        <w:rPr>
          <w:b/>
          <w:bCs/>
        </w:rPr>
        <w:t xml:space="preserve">Call to Action: </w:t>
      </w:r>
      <w:r w:rsidR="007C174F">
        <w:rPr>
          <w:b/>
          <w:bCs/>
        </w:rPr>
        <w:t xml:space="preserve"> </w:t>
      </w:r>
      <w:r w:rsidR="007C174F" w:rsidRPr="007C174F">
        <w:t>Dr</w:t>
      </w:r>
      <w:r w:rsidR="007C174F">
        <w:t xml:space="preserve"> Mary Agócs, </w:t>
      </w:r>
      <w:r w:rsidR="007C174F" w:rsidRPr="007C174F">
        <w:rPr>
          <w:b/>
          <w:bCs/>
        </w:rPr>
        <w:t>IFRC</w:t>
      </w:r>
    </w:p>
    <w:p w14:paraId="4C180200" w14:textId="77777777" w:rsidR="007569C9" w:rsidRPr="00372D99" w:rsidRDefault="007569C9" w:rsidP="007569C9">
      <w:pPr>
        <w:spacing w:after="0" w:line="240" w:lineRule="auto"/>
        <w:rPr>
          <w:b/>
          <w:bCs/>
          <w:sz w:val="16"/>
          <w:szCs w:val="16"/>
        </w:rPr>
      </w:pPr>
    </w:p>
    <w:p w14:paraId="1B74ADCA" w14:textId="3407CF1B" w:rsidR="008A16A2" w:rsidRDefault="000E4157" w:rsidP="007569C9">
      <w:pPr>
        <w:spacing w:after="0" w:line="240" w:lineRule="auto"/>
      </w:pPr>
      <w:r w:rsidRPr="00C8780A">
        <w:rPr>
          <w:b/>
          <w:bCs/>
        </w:rPr>
        <w:t>Closing Remarks:</w:t>
      </w:r>
      <w:r w:rsidR="005D74C5">
        <w:rPr>
          <w:b/>
          <w:bCs/>
        </w:rPr>
        <w:t xml:space="preserve"> </w:t>
      </w:r>
      <w:r w:rsidR="0023545A" w:rsidRPr="005D74C5">
        <w:t xml:space="preserve">IFRC </w:t>
      </w:r>
    </w:p>
    <w:p w14:paraId="508EF7A4" w14:textId="77777777" w:rsidR="007569C9" w:rsidRDefault="007569C9" w:rsidP="00800F32">
      <w:pPr>
        <w:pStyle w:val="Default"/>
        <w:rPr>
          <w:b/>
          <w:bCs/>
        </w:rPr>
      </w:pPr>
    </w:p>
    <w:p w14:paraId="361F48AE" w14:textId="77777777" w:rsidR="00800F32" w:rsidRDefault="00800F32" w:rsidP="00800F32">
      <w:pPr>
        <w:pStyle w:val="Default"/>
        <w:rPr>
          <w:b/>
          <w:bCs/>
        </w:rPr>
      </w:pPr>
    </w:p>
    <w:p w14:paraId="1F8CFAFE" w14:textId="25CC4CD4" w:rsidR="008A16A2" w:rsidRDefault="00376AB0" w:rsidP="007569C9">
      <w:pPr>
        <w:pStyle w:val="Default"/>
        <w:jc w:val="center"/>
      </w:pPr>
      <w:r>
        <w:rPr>
          <w:b/>
          <w:bCs/>
        </w:rPr>
        <w:t>C</w:t>
      </w:r>
      <w:r w:rsidR="008A16A2" w:rsidRPr="00BB70AD">
        <w:rPr>
          <w:b/>
          <w:bCs/>
        </w:rPr>
        <w:t xml:space="preserve">o-Hosted by </w:t>
      </w:r>
      <w:r w:rsidR="006B1B76">
        <w:rPr>
          <w:b/>
          <w:bCs/>
        </w:rPr>
        <w:t xml:space="preserve">Oman, </w:t>
      </w:r>
      <w:r w:rsidR="00F3052C">
        <w:rPr>
          <w:b/>
          <w:bCs/>
        </w:rPr>
        <w:t xml:space="preserve">Somalia, </w:t>
      </w:r>
      <w:r w:rsidR="008A16A2" w:rsidRPr="00BB70AD">
        <w:rPr>
          <w:b/>
          <w:bCs/>
        </w:rPr>
        <w:t xml:space="preserve">IFRC, Gavi, the Vaccine Alliance; Gates Foundation; UNICEF, and United </w:t>
      </w:r>
      <w:r w:rsidR="008A16A2" w:rsidRPr="00183D05">
        <w:rPr>
          <w:rFonts w:asciiTheme="minorHAnsi" w:hAnsiTheme="minorHAnsi" w:cstheme="minorBidi"/>
          <w:b/>
          <w:bCs/>
          <w:color w:val="auto"/>
          <w:sz w:val="22"/>
          <w:szCs w:val="22"/>
        </w:rPr>
        <w:t>Nations</w:t>
      </w:r>
      <w:r w:rsidR="008A16A2" w:rsidRPr="00BB70AD">
        <w:rPr>
          <w:b/>
          <w:bCs/>
        </w:rPr>
        <w:t xml:space="preserve"> Foundation on Behalf of the</w:t>
      </w:r>
      <w:r>
        <w:rPr>
          <w:b/>
          <w:bCs/>
        </w:rPr>
        <w:t xml:space="preserve"> </w:t>
      </w:r>
      <w:r w:rsidR="008A16A2" w:rsidRPr="00BB70AD">
        <w:rPr>
          <w:b/>
          <w:bCs/>
        </w:rPr>
        <w:t>Measles &amp; Rubella Partnership</w:t>
      </w:r>
    </w:p>
    <w:sectPr w:rsidR="008A16A2" w:rsidSect="000D27D2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84A1" w14:textId="77777777" w:rsidR="00B40597" w:rsidRDefault="00B40597" w:rsidP="00ED7E56">
      <w:pPr>
        <w:spacing w:after="0" w:line="240" w:lineRule="auto"/>
      </w:pPr>
      <w:r>
        <w:separator/>
      </w:r>
    </w:p>
  </w:endnote>
  <w:endnote w:type="continuationSeparator" w:id="0">
    <w:p w14:paraId="09BB9198" w14:textId="77777777" w:rsidR="00B40597" w:rsidRDefault="00B40597" w:rsidP="00ED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F5EF" w14:textId="77777777" w:rsidR="00B40597" w:rsidRDefault="00B40597" w:rsidP="00ED7E56">
      <w:pPr>
        <w:spacing w:after="0" w:line="240" w:lineRule="auto"/>
      </w:pPr>
      <w:r>
        <w:separator/>
      </w:r>
    </w:p>
  </w:footnote>
  <w:footnote w:type="continuationSeparator" w:id="0">
    <w:p w14:paraId="60ACD412" w14:textId="77777777" w:rsidR="00B40597" w:rsidRDefault="00B40597" w:rsidP="00ED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B5ED" w14:textId="37D2AAF4" w:rsidR="00ED7E56" w:rsidRPr="005E7BEB" w:rsidRDefault="00F16473" w:rsidP="005E7BE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F51541" wp14:editId="73CC8697">
          <wp:simplePos x="0" y="0"/>
          <wp:positionH relativeFrom="page">
            <wp:posOffset>5787</wp:posOffset>
          </wp:positionH>
          <wp:positionV relativeFrom="paragraph">
            <wp:posOffset>-439838</wp:posOffset>
          </wp:positionV>
          <wp:extent cx="7594798" cy="873889"/>
          <wp:effectExtent l="0" t="0" r="6350" b="2540"/>
          <wp:wrapNone/>
          <wp:docPr id="1980610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610102" name="Picture 1980610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153" cy="896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366"/>
    <w:multiLevelType w:val="multilevel"/>
    <w:tmpl w:val="C682E7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A17BEE"/>
    <w:multiLevelType w:val="hybridMultilevel"/>
    <w:tmpl w:val="59403E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55CAB"/>
    <w:multiLevelType w:val="multilevel"/>
    <w:tmpl w:val="7B3AE8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4D78BF"/>
    <w:multiLevelType w:val="hybridMultilevel"/>
    <w:tmpl w:val="31B8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751E6"/>
    <w:multiLevelType w:val="hybridMultilevel"/>
    <w:tmpl w:val="5058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266F4"/>
    <w:multiLevelType w:val="hybridMultilevel"/>
    <w:tmpl w:val="EEFA9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D24617"/>
    <w:multiLevelType w:val="multilevel"/>
    <w:tmpl w:val="67C67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7FF6C7E"/>
    <w:multiLevelType w:val="hybridMultilevel"/>
    <w:tmpl w:val="4BEE4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B7B32"/>
    <w:multiLevelType w:val="multilevel"/>
    <w:tmpl w:val="E82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191099">
    <w:abstractNumId w:val="0"/>
  </w:num>
  <w:num w:numId="2" w16cid:durableId="1340351818">
    <w:abstractNumId w:val="3"/>
  </w:num>
  <w:num w:numId="3" w16cid:durableId="1521122276">
    <w:abstractNumId w:val="2"/>
  </w:num>
  <w:num w:numId="4" w16cid:durableId="159274769">
    <w:abstractNumId w:val="8"/>
  </w:num>
  <w:num w:numId="5" w16cid:durableId="921914044">
    <w:abstractNumId w:val="5"/>
  </w:num>
  <w:num w:numId="6" w16cid:durableId="1367372966">
    <w:abstractNumId w:val="4"/>
  </w:num>
  <w:num w:numId="7" w16cid:durableId="1926763381">
    <w:abstractNumId w:val="1"/>
  </w:num>
  <w:num w:numId="8" w16cid:durableId="528957825">
    <w:abstractNumId w:val="6"/>
  </w:num>
  <w:num w:numId="9" w16cid:durableId="1060396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56"/>
    <w:rsid w:val="00070782"/>
    <w:rsid w:val="000749F1"/>
    <w:rsid w:val="00075A2E"/>
    <w:rsid w:val="00094E6F"/>
    <w:rsid w:val="000B345A"/>
    <w:rsid w:val="000D27D2"/>
    <w:rsid w:val="000D6381"/>
    <w:rsid w:val="000E4157"/>
    <w:rsid w:val="0010079B"/>
    <w:rsid w:val="0012128A"/>
    <w:rsid w:val="0012193C"/>
    <w:rsid w:val="001361BF"/>
    <w:rsid w:val="00150C71"/>
    <w:rsid w:val="001517E3"/>
    <w:rsid w:val="00183D05"/>
    <w:rsid w:val="001B093C"/>
    <w:rsid w:val="001C1292"/>
    <w:rsid w:val="0023459F"/>
    <w:rsid w:val="0023545A"/>
    <w:rsid w:val="002A1B46"/>
    <w:rsid w:val="002B4560"/>
    <w:rsid w:val="002C17A7"/>
    <w:rsid w:val="002D4648"/>
    <w:rsid w:val="00305094"/>
    <w:rsid w:val="00312488"/>
    <w:rsid w:val="003263D8"/>
    <w:rsid w:val="00335CF0"/>
    <w:rsid w:val="003660EC"/>
    <w:rsid w:val="00372D99"/>
    <w:rsid w:val="00376AB0"/>
    <w:rsid w:val="00393F58"/>
    <w:rsid w:val="003B4376"/>
    <w:rsid w:val="003B5F64"/>
    <w:rsid w:val="004032A2"/>
    <w:rsid w:val="00403B04"/>
    <w:rsid w:val="004639E2"/>
    <w:rsid w:val="00465BC0"/>
    <w:rsid w:val="00474031"/>
    <w:rsid w:val="004769AC"/>
    <w:rsid w:val="00482BD4"/>
    <w:rsid w:val="00483AF0"/>
    <w:rsid w:val="0049010F"/>
    <w:rsid w:val="004C023B"/>
    <w:rsid w:val="004D77FC"/>
    <w:rsid w:val="004F42E8"/>
    <w:rsid w:val="0054197D"/>
    <w:rsid w:val="00560062"/>
    <w:rsid w:val="005B1C6E"/>
    <w:rsid w:val="005B3C39"/>
    <w:rsid w:val="005C69BB"/>
    <w:rsid w:val="005D74C5"/>
    <w:rsid w:val="005E7BEB"/>
    <w:rsid w:val="00606B1D"/>
    <w:rsid w:val="00607940"/>
    <w:rsid w:val="00637982"/>
    <w:rsid w:val="00680DD5"/>
    <w:rsid w:val="00697834"/>
    <w:rsid w:val="006A042F"/>
    <w:rsid w:val="006B1B76"/>
    <w:rsid w:val="006D3479"/>
    <w:rsid w:val="006F56B0"/>
    <w:rsid w:val="007118B5"/>
    <w:rsid w:val="00735EAF"/>
    <w:rsid w:val="0075570A"/>
    <w:rsid w:val="007569C9"/>
    <w:rsid w:val="007C174F"/>
    <w:rsid w:val="007D62C6"/>
    <w:rsid w:val="007E706C"/>
    <w:rsid w:val="007F4C6E"/>
    <w:rsid w:val="00800F32"/>
    <w:rsid w:val="008122F2"/>
    <w:rsid w:val="00821825"/>
    <w:rsid w:val="008420DE"/>
    <w:rsid w:val="00844F6C"/>
    <w:rsid w:val="008518A9"/>
    <w:rsid w:val="008863DF"/>
    <w:rsid w:val="008A16A2"/>
    <w:rsid w:val="008D2029"/>
    <w:rsid w:val="008D7B5E"/>
    <w:rsid w:val="008E21AC"/>
    <w:rsid w:val="008E59DD"/>
    <w:rsid w:val="00915FAD"/>
    <w:rsid w:val="00925D74"/>
    <w:rsid w:val="00935257"/>
    <w:rsid w:val="009700FA"/>
    <w:rsid w:val="009A20B9"/>
    <w:rsid w:val="009B36B0"/>
    <w:rsid w:val="009B77DA"/>
    <w:rsid w:val="009C011B"/>
    <w:rsid w:val="009F41BA"/>
    <w:rsid w:val="009F717F"/>
    <w:rsid w:val="00A118A8"/>
    <w:rsid w:val="00A27074"/>
    <w:rsid w:val="00A73B30"/>
    <w:rsid w:val="00AB4456"/>
    <w:rsid w:val="00AB46C3"/>
    <w:rsid w:val="00B14D88"/>
    <w:rsid w:val="00B152DD"/>
    <w:rsid w:val="00B40597"/>
    <w:rsid w:val="00BA5439"/>
    <w:rsid w:val="00BB70AD"/>
    <w:rsid w:val="00BC2FD6"/>
    <w:rsid w:val="00BC5027"/>
    <w:rsid w:val="00BD62B1"/>
    <w:rsid w:val="00C02D5C"/>
    <w:rsid w:val="00C22F54"/>
    <w:rsid w:val="00C6275E"/>
    <w:rsid w:val="00C86115"/>
    <w:rsid w:val="00C8780A"/>
    <w:rsid w:val="00CF04C2"/>
    <w:rsid w:val="00D16CF4"/>
    <w:rsid w:val="00D22BB8"/>
    <w:rsid w:val="00D41909"/>
    <w:rsid w:val="00D556A8"/>
    <w:rsid w:val="00DB2960"/>
    <w:rsid w:val="00DD07A9"/>
    <w:rsid w:val="00DD0CF8"/>
    <w:rsid w:val="00DF11A6"/>
    <w:rsid w:val="00E057D2"/>
    <w:rsid w:val="00E15432"/>
    <w:rsid w:val="00E34B72"/>
    <w:rsid w:val="00E91DA7"/>
    <w:rsid w:val="00E93E17"/>
    <w:rsid w:val="00EA4D4E"/>
    <w:rsid w:val="00EA6796"/>
    <w:rsid w:val="00EB4FBB"/>
    <w:rsid w:val="00ED7E56"/>
    <w:rsid w:val="00EE3887"/>
    <w:rsid w:val="00EF45F0"/>
    <w:rsid w:val="00F16473"/>
    <w:rsid w:val="00F27EE9"/>
    <w:rsid w:val="00F3052C"/>
    <w:rsid w:val="00F502FA"/>
    <w:rsid w:val="00F54333"/>
    <w:rsid w:val="00F560ED"/>
    <w:rsid w:val="00F753F5"/>
    <w:rsid w:val="00F83284"/>
    <w:rsid w:val="00F96D9E"/>
    <w:rsid w:val="00FB1B24"/>
    <w:rsid w:val="00FB486F"/>
    <w:rsid w:val="00FE03DE"/>
    <w:rsid w:val="00FF1E87"/>
    <w:rsid w:val="00FF26A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ADC4"/>
  <w15:chartTrackingRefBased/>
  <w15:docId w15:val="{A544B955-2788-402C-A6B1-D76F992E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2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E56"/>
    <w:rPr>
      <w:i/>
      <w:iCs/>
      <w:color w:val="404040" w:themeColor="text1" w:themeTint="BF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Foot,Pl,Dot pt,3"/>
    <w:basedOn w:val="Normal"/>
    <w:link w:val="ListParagraphChar"/>
    <w:uiPriority w:val="34"/>
    <w:qFormat/>
    <w:rsid w:val="00ED7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E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56"/>
  </w:style>
  <w:style w:type="paragraph" w:styleId="Footer">
    <w:name w:val="footer"/>
    <w:basedOn w:val="Normal"/>
    <w:link w:val="FooterChar"/>
    <w:uiPriority w:val="99"/>
    <w:unhideWhenUsed/>
    <w:rsid w:val="00ED7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56"/>
  </w:style>
  <w:style w:type="paragraph" w:customStyle="1" w:styleId="Default">
    <w:name w:val="Default"/>
    <w:rsid w:val="00335C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customStyle="1" w:styleId="normaltextrun">
    <w:name w:val="normaltextrun"/>
    <w:basedOn w:val="DefaultParagraphFont"/>
    <w:rsid w:val="003B5F64"/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basedOn w:val="DefaultParagraphFont"/>
    <w:link w:val="ListParagraph"/>
    <w:uiPriority w:val="34"/>
    <w:qFormat/>
    <w:locked/>
    <w:rsid w:val="003B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SEOANE AGUILO, Marta</dc:creator>
  <cp:keywords/>
  <dc:description/>
  <cp:lastModifiedBy>Sara Veltkamp (she/her)</cp:lastModifiedBy>
  <cp:revision>2</cp:revision>
  <cp:lastPrinted>2025-05-21T13:21:00Z</cp:lastPrinted>
  <dcterms:created xsi:type="dcterms:W3CDTF">2025-05-22T13:23:00Z</dcterms:created>
  <dcterms:modified xsi:type="dcterms:W3CDTF">2025-05-22T13:23:00Z</dcterms:modified>
</cp:coreProperties>
</file>